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PROFESORADO SUPERIOR DE CIENCIAS SOCIALES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PLANIFICACION DE EDUCACION SEXUAL 2019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FORMATO: TALLER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CARGA HORARIA: 2 HORAS CÁTEDRAS SEMANALES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RÉGIMEN DE CURSADO: ANUAL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PROFESOR: ROXANA LORENA ALALI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AÑO: 4 A CIENCIAS POLÍTICAS</w:t>
      </w:r>
    </w:p>
    <w:p w:rsidR="00535075" w:rsidRPr="00535075" w:rsidRDefault="00535075" w:rsidP="0053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FUNDAMENTACIÓN: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 NIVEL INTERNACIONAL EL TEMA DE EDUCACIÓN SEXUAL HA TENIDO DEFINICIONES MUY IMPORTANTES Y DE MUCHA REPERCUSIÓN, YA SEA A TRAVÉS DE LEGISLACIONES, COMO DE PROGRAMAS, CONFERENCIAS, ACUERDOS, DEBATES MUNDIALES, ETC.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LA POLÍTICA PROVINCIAL SE ENMARCA EN LEYES NACIONALES Y EN LA LEY N° 26.150  NACIONAL DE EDUCACIÓN SEXUAL INTEGRAL (ESI) NORMA QUE ESTABLECE COMO PROPÓSITO PRIMORDIAL LA RESPONSABILIDAD DEL ESTADO DE HACER VÁLIDO EL DERECHO DE NIÑOS, NIÑAS Y JÓVENES A RECIBIR EDUCACIÓN SEXUAL INTEGRAL EN TODOS LO ESTABLECIMIENTOS EDUCATIVOS PÚBLICOS DE GESTIÓN ESTATAL Y PRIVADA. LA APROBACIÓN DE ESTA LEY RETOMA COMPROMISOS ASUMIDOS EN EL PLANO NACIONAL E INTERNACIONAL, NO CONSTITUYENDO UN HECHO AISLADO SINO COMO PARTE DE LOS COMPROMISOS ASUMIDOS POR ARGENTINA EN EL CAMPO DE LOS DERECHOS HUMANOS.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LAS POLÍTICAS EDUCATIVAS VIGENTES CONSIDERAR IMPORTANTE PENSAR EN UNA ESI INTERDISCIPLINARIA, SUPERANDO EL REDUCCIONISMO BIOLÓGICO Y UBICARLA COMO ESLABÓN RELACIONAL DENTRO DE LAS DIFERENTES CULTURAS.</w:t>
      </w:r>
    </w:p>
    <w:p w:rsidR="00535075" w:rsidRPr="00535075" w:rsidRDefault="00535075" w:rsidP="0053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EXPECTATIVAS O PROPÓSITOS: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lastRenderedPageBreak/>
        <w:t xml:space="preserve">QUE EL ALUMNO SEA CAPAZ DE: 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- RECONOCER SU PROPIO CUERPO, EL CUIDADO DE LOS CUERPOS DE VARONES Y MUJERES, ASÍ COMO TAMBIÉN DEL MEDIO FÍSICO EN EL QUE SE DESARROLLAN.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-GENERAR UN ESPACIO ABIERTO Y CRÍTICO DE LAS PRINCIPALES PROBLEMÁTICAS QUE GENERA LA VIDA SEXUAL Y AFECTIVA EN NUESTRA SOCIEDAD Y EN LAS ESCUELAS.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-RESCATAR EL SIGNIFICADO PROFUNDO DE CONVIVIR EN UNA SOCIEDAD PLURAL Y PONER EN VALOR LA DIVERSIDAD.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-RECONOCER LA PERSPECTIVA DE GÉNERO.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- QUE VALOREN LA AFECTIVIDAD.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CONTENIDOS A ENSEÑAR: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LOS CONTENIDOS ESTÁN DIVIDIDOS EN CINCO EJES LOS CUALES PODRÁN SER MODIFICADOS SEGÚN LA DEMANDA DE LOS ESTUDIANTES.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1.- CUIDADO DEL CUERPO Y LA SALUD: El cuerpo no abarca la dimensión biológica sino también se incluye en este eje la importancia del auto  cuidado y la dimensión de la salud.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2.- VALORAR LA AFECTIVIDAD: está relacionado con los sentimientos y emociones presentes en toda interacción humana. El respeto en la intimidad propia y ajena.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3.- RECONOCER LA PERSPECTIVA DE GÉNERO: estableciendo la diferencia sexual entre hombre y mujer.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4.- RESPETO A LA DIVERSIDAD: rescatar el significado profundo de convivir en una sociedad plural y poner en valor la diversidad.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5.- EJERCER NUESTROS DERECHOS: los derechos vinculados a los niños y adolescentes.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EVALUACIÓN: Se la concibe como continua e integradora, tanto del estudiante como del docente:</w:t>
      </w:r>
    </w:p>
    <w:p w:rsidR="00535075" w:rsidRPr="00535075" w:rsidRDefault="00535075" w:rsidP="0053507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Diagnóstica e inicial.</w:t>
      </w:r>
    </w:p>
    <w:p w:rsidR="00535075" w:rsidRPr="00535075" w:rsidRDefault="00535075" w:rsidP="0053507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lastRenderedPageBreak/>
        <w:t>De  procesos y de resultados de aprendizajes.</w:t>
      </w:r>
    </w:p>
    <w:p w:rsidR="00535075" w:rsidRPr="00535075" w:rsidRDefault="00535075" w:rsidP="0053507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Para la evaluación deberán realizar un trabajo cuya fecha será a consensuar con los alumnos antes del receso de invierno donde aplicaran los contenidos desarrollados y luego para el resto del ciclo serán evaluados en distintas dinámicas relacionadas con los ejes propuestos.</w:t>
      </w:r>
    </w:p>
    <w:p w:rsidR="00535075" w:rsidRPr="00535075" w:rsidRDefault="00535075" w:rsidP="00535075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También se evaluará la asistencia y  participación en las clases áulicas.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BIBLIOGRAFÍA: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LEYES NACIONALES Y PROVINCIALES SOBRES SALUD SEXUAL Y REPRODUCTIVA.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MARCO ORIENTADOR DEL PROGRAMA DE EDUCACIÓN SEXUAL ESCOLAR CGE 2006.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LINEAMIENTOS CURRICULARES PARA LA ESI.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CUADERNOS ESI.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SALUD Y ADOLESCENCIA. EDICIONES AULA TALLER.         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ORIENTACIÓN PARA LA EDUCACIÓN SEXUAL. BALAGUÉ.UVA.</w:t>
      </w:r>
    </w:p>
    <w:p w:rsidR="00535075" w:rsidRPr="00535075" w:rsidRDefault="00535075" w:rsidP="0053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RECURSOS AUDIOVISUALES:</w:t>
      </w:r>
    </w:p>
    <w:p w:rsidR="00535075" w:rsidRPr="00535075" w:rsidRDefault="00535075" w:rsidP="005350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507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CORTOS  CANAL ENCUENTRO SOBRE ESI.</w:t>
      </w:r>
    </w:p>
    <w:p w:rsidR="008E0BBB" w:rsidRDefault="008E0BBB"/>
    <w:sectPr w:rsidR="008E0BBB" w:rsidSect="009D399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0D79"/>
    <w:multiLevelType w:val="multilevel"/>
    <w:tmpl w:val="07B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5075"/>
    <w:rsid w:val="00535075"/>
    <w:rsid w:val="008E0BBB"/>
    <w:rsid w:val="009B0E57"/>
    <w:rsid w:val="009D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NALDO</dc:creator>
  <cp:lastModifiedBy>NALDO</cp:lastModifiedBy>
  <cp:revision>1</cp:revision>
  <dcterms:created xsi:type="dcterms:W3CDTF">2019-04-30T13:10:00Z</dcterms:created>
  <dcterms:modified xsi:type="dcterms:W3CDTF">2019-04-30T13:11:00Z</dcterms:modified>
</cp:coreProperties>
</file>